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4" w:rsidRPr="00641CF4" w:rsidRDefault="00641CF4" w:rsidP="00641CF4">
      <w:pPr>
        <w:ind w:right="27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641CF4">
        <w:rPr>
          <w:rFonts w:ascii="Times New Roman" w:hAnsi="Times New Roman" w:cs="Times New Roman"/>
          <w:b/>
          <w:bCs/>
        </w:rPr>
        <w:t>TATEMENT OF INFRASTRUCTURE FACILITIES IN TEACHER EDUCATION INSTITUTIONS OF THE STATE</w:t>
      </w:r>
    </w:p>
    <w:tbl>
      <w:tblPr>
        <w:tblStyle w:val="TableGrid"/>
        <w:tblW w:w="0" w:type="auto"/>
        <w:tblLook w:val="04A0"/>
      </w:tblPr>
      <w:tblGrid>
        <w:gridCol w:w="994"/>
        <w:gridCol w:w="4196"/>
        <w:gridCol w:w="4386"/>
      </w:tblGrid>
      <w:tr w:rsidR="00641CF4" w:rsidRPr="00641CF4" w:rsidTr="00CC36C3">
        <w:trPr>
          <w:trHeight w:val="156"/>
        </w:trPr>
        <w:tc>
          <w:tcPr>
            <w:tcW w:w="952" w:type="dxa"/>
            <w:vMerge w:val="restart"/>
          </w:tcPr>
          <w:p w:rsidR="00641CF4" w:rsidRPr="00641CF4" w:rsidRDefault="00641CF4" w:rsidP="00641CF4">
            <w:pPr>
              <w:ind w:right="270"/>
              <w:rPr>
                <w:rFonts w:ascii="Times New Roman" w:hAnsi="Times New Roman" w:cs="Times New Roman"/>
              </w:rPr>
            </w:pPr>
            <w:proofErr w:type="spellStart"/>
            <w:r w:rsidRPr="00641CF4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4216" w:type="dxa"/>
            <w:vMerge w:val="restart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4408" w:type="dxa"/>
            <w:tcBorders>
              <w:bottom w:val="single" w:sz="4" w:space="0" w:color="auto"/>
            </w:tcBorders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the Institution: Government Elementary Teacher Education Institution 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Baripada</w:t>
            </w:r>
            <w:proofErr w:type="spellEnd"/>
          </w:p>
        </w:tc>
      </w:tr>
      <w:tr w:rsidR="00641CF4" w:rsidRPr="00641CF4" w:rsidTr="00CC36C3">
        <w:trPr>
          <w:trHeight w:val="108"/>
        </w:trPr>
        <w:tc>
          <w:tcPr>
            <w:tcW w:w="952" w:type="dxa"/>
            <w:vMerge/>
          </w:tcPr>
          <w:p w:rsidR="00641CF4" w:rsidRPr="00641CF4" w:rsidRDefault="00641CF4" w:rsidP="00641CF4">
            <w:pPr>
              <w:ind w:right="270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vMerge/>
            <w:vAlign w:val="center"/>
          </w:tcPr>
          <w:p w:rsidR="00641CF4" w:rsidRPr="00641CF4" w:rsidRDefault="00641CF4" w:rsidP="00641CF4">
            <w:pPr>
              <w:ind w:right="270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  <w:vAlign w:val="center"/>
          </w:tcPr>
          <w:p w:rsidR="00641CF4" w:rsidRPr="00641CF4" w:rsidRDefault="00641CF4" w:rsidP="000C4142">
            <w:pPr>
              <w:ind w:righ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D.El.Ed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C4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 years course)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Intake Capacity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 Area (sq. 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mtr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11,700 Sq 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Patta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Whether in the name of the Institution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Patta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in 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Favour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Institution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If not, what steps taken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Built up area (sq.mtr)</w:t>
            </w:r>
          </w:p>
        </w:tc>
        <w:tc>
          <w:tcPr>
            <w:tcW w:w="4408" w:type="dxa"/>
            <w:vAlign w:val="center"/>
          </w:tcPr>
          <w:p w:rsidR="00641CF4" w:rsidRPr="00641CF4" w:rsidRDefault="009B7C7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600sqm.appx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Multipurpose Hall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01 available (2000 Sq Ft)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Library-cum-Reading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ICT Resource Centre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Curriculum Laboratory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Art and Craft Resource Centre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Physical Education Resource Centre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 Office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01 (in demolition status)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Staff Common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01 (Not in good condition)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Office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01 (Same as above)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Visitor's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Girls Common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Boys Common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Seminar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Canteen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Teaching-learning Resource 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Room for Indoor Games along with facilities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Toilet (Male Students)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Toilet (Female Students)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Toilet (Male Staff)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2 (not in good condition)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Toilet (Female Staff)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Toilet (PWD)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Parking Space (in sq.mtr)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32sqm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Store Rooms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1(in demolition status)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Multipurpose Play Field (in sq.mtr)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Open Space for Additional Accommodation (in sq.mtr)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300sqm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Play Ground (in sq.mtr)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500sqm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Safe Guard against Fire Hazards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 Room / Hall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957616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 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Hostel (Boys)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Hostel (Girls)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0C4142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hall ( 4 Asbesto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s room in demolition status)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Residential Quarters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Dilapidated Quarters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7A626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 Dilapidate building (give details)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Water Facilities (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Borewell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Tubewell</w:t>
            </w:r>
            <w:proofErr w:type="spellEnd"/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Tap Water)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Whether working or not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Barrier free corridor for PWD candidates Ramp)</w:t>
            </w:r>
          </w:p>
        </w:tc>
        <w:tc>
          <w:tcPr>
            <w:tcW w:w="4408" w:type="dxa"/>
            <w:vAlign w:val="center"/>
          </w:tcPr>
          <w:p w:rsidR="00641CF4" w:rsidRPr="00641CF4" w:rsidRDefault="00A40701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Desk and Bench for students (in good condition)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90 Pairs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Smart Board functioning in the Classroom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Computers available for students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Computers available for staff (in Nos.)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Internet facilities for students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7A6264">
        <w:trPr>
          <w:trHeight w:val="611"/>
        </w:trPr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Internet facilities for staff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TV available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CC Cameras functioning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Bio-metric Machine (both for students and staff)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02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Library Books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40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4008 </w:t>
            </w:r>
            <w:proofErr w:type="spellStart"/>
            <w:r w:rsidR="00A40701">
              <w:rPr>
                <w:rFonts w:ascii="Times New Roman" w:eastAsia="Times New Roman" w:hAnsi="Times New Roman" w:cs="Times New Roman"/>
                <w:sz w:val="24"/>
                <w:szCs w:val="24"/>
              </w:rPr>
              <w:t>sqm</w:t>
            </w:r>
            <w:proofErr w:type="spellEnd"/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Journals </w:t>
            </w:r>
          </w:p>
        </w:tc>
        <w:tc>
          <w:tcPr>
            <w:tcW w:w="4408" w:type="dxa"/>
            <w:vAlign w:val="center"/>
          </w:tcPr>
          <w:p w:rsidR="00641CF4" w:rsidRPr="00641CF4" w:rsidRDefault="007A626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  <w:r w:rsidR="00641CF4"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Water Cooler for staff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Water Cooler for students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of Aqua Guard for Staff 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Aqua Guard for Students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Aqua Guard for Hostel for Boys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sz w:val="20"/>
                <w:szCs w:val="20"/>
              </w:rPr>
              <w:t>No. of Aqua Guard for Hostel for Girls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C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Any other items please specify</w:t>
            </w: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CF4" w:rsidRPr="00641CF4" w:rsidTr="00641CF4">
        <w:tc>
          <w:tcPr>
            <w:tcW w:w="952" w:type="dxa"/>
            <w:vAlign w:val="bottom"/>
          </w:tcPr>
          <w:p w:rsidR="00641CF4" w:rsidRPr="00641CF4" w:rsidRDefault="00641C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C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16" w:type="dxa"/>
            <w:vAlign w:val="center"/>
          </w:tcPr>
          <w:p w:rsidR="00641CF4" w:rsidRPr="00641CF4" w:rsidRDefault="00641CF4" w:rsidP="00F605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vAlign w:val="center"/>
          </w:tcPr>
          <w:p w:rsidR="00641CF4" w:rsidRPr="00641CF4" w:rsidRDefault="00641CF4" w:rsidP="00F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CF4" w:rsidRPr="00641CF4" w:rsidRDefault="00641CF4" w:rsidP="00641CF4">
      <w:pPr>
        <w:ind w:right="270"/>
        <w:rPr>
          <w:rFonts w:ascii="Times New Roman" w:hAnsi="Times New Roman" w:cs="Times New Roman"/>
        </w:rPr>
      </w:pPr>
    </w:p>
    <w:sectPr w:rsidR="00641CF4" w:rsidRPr="00641CF4" w:rsidSect="00B7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CF4"/>
    <w:rsid w:val="000C4142"/>
    <w:rsid w:val="00384DC8"/>
    <w:rsid w:val="00641CF4"/>
    <w:rsid w:val="007A6264"/>
    <w:rsid w:val="00957616"/>
    <w:rsid w:val="00976185"/>
    <w:rsid w:val="009B7C72"/>
    <w:rsid w:val="00A40701"/>
    <w:rsid w:val="00B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2019-08-17T10:32:00Z</cp:lastPrinted>
  <dcterms:created xsi:type="dcterms:W3CDTF">2019-08-17T07:11:00Z</dcterms:created>
  <dcterms:modified xsi:type="dcterms:W3CDTF">2019-08-17T10:41:00Z</dcterms:modified>
</cp:coreProperties>
</file>